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40" w:rsidRDefault="00247240" w:rsidP="00247240">
      <w:pPr>
        <w:spacing w:line="400" w:lineRule="exact"/>
        <w:ind w:firstLineChars="1096" w:firstLine="1973"/>
        <w:rPr>
          <w:rFonts w:hint="eastAsia"/>
          <w:b/>
          <w:sz w:val="36"/>
          <w:szCs w:val="36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5436870</wp:posOffset>
                </wp:positionH>
                <wp:positionV relativeFrom="paragraph">
                  <wp:posOffset>19685</wp:posOffset>
                </wp:positionV>
                <wp:extent cx="975360" cy="1205230"/>
                <wp:effectExtent l="635" t="3175" r="0" b="127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120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240" w:rsidRDefault="00247240" w:rsidP="0024724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25C326D" wp14:editId="56077742">
                                  <wp:extent cx="742950" cy="1114425"/>
                                  <wp:effectExtent l="0" t="0" r="0" b="9525"/>
                                  <wp:docPr id="6" name="图片 6" descr="正装照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正装照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eaVert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428.1pt;margin-top:1.55pt;width:76.8pt;height:94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" filled="f" stroked="f">
                <v:textbox style="layout-flow:vertical-ideographic;mso-fit-shape-to-text:t">
                  <w:txbxContent>
                    <w:p w:rsidR="00247240" w:rsidRDefault="00247240" w:rsidP="0024724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25C326D" wp14:editId="56077742">
                            <wp:extent cx="742950" cy="1114425"/>
                            <wp:effectExtent l="0" t="0" r="0" b="9525"/>
                            <wp:docPr id="6" name="图片 6" descr="正装照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正装照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47240" w:rsidRDefault="00247240" w:rsidP="00247240">
      <w:pPr>
        <w:spacing w:line="400" w:lineRule="exact"/>
        <w:ind w:firstLineChars="1096" w:firstLine="3961"/>
        <w:rPr>
          <w:rFonts w:ascii="宋体" w:hAnsi="宋体" w:hint="eastAsia"/>
          <w:b/>
          <w:bCs/>
          <w:color w:val="333333"/>
          <w:sz w:val="44"/>
          <w:szCs w:val="44"/>
        </w:rPr>
      </w:pPr>
      <w:r>
        <w:rPr>
          <w:rFonts w:ascii="宋体" w:hAnsi="宋体" w:hint="eastAsia"/>
          <w:b/>
          <w:sz w:val="36"/>
          <w:szCs w:val="36"/>
        </w:rPr>
        <w:t>王晓霞</w:t>
      </w:r>
    </w:p>
    <w:p w:rsidR="00247240" w:rsidRPr="00B56094" w:rsidRDefault="00247240" w:rsidP="00247240">
      <w:pPr>
        <w:spacing w:line="400" w:lineRule="exact"/>
        <w:rPr>
          <w:rFonts w:hint="eastAsia"/>
          <w:b/>
          <w:bCs/>
          <w:color w:val="333333"/>
          <w:szCs w:val="21"/>
        </w:rPr>
      </w:pPr>
      <w:r w:rsidRPr="00B56094">
        <w:rPr>
          <w:color w:val="333333"/>
          <w:kern w:val="0"/>
          <w:szCs w:val="21"/>
        </w:rPr>
        <w:t>中共党员</w:t>
      </w:r>
      <w:r w:rsidRPr="00B56094">
        <w:rPr>
          <w:color w:val="333333"/>
          <w:kern w:val="0"/>
          <w:szCs w:val="21"/>
        </w:rPr>
        <w:t xml:space="preserve">    </w:t>
      </w:r>
      <w:r w:rsidRPr="00B56094">
        <w:rPr>
          <w:rFonts w:hint="eastAsia"/>
          <w:color w:val="333333"/>
          <w:kern w:val="0"/>
          <w:szCs w:val="21"/>
        </w:rPr>
        <w:t xml:space="preserve">               </w:t>
      </w:r>
      <w:r w:rsidRPr="00B56094">
        <w:rPr>
          <w:rFonts w:hint="eastAsia"/>
          <w:b/>
          <w:color w:val="333333"/>
          <w:kern w:val="0"/>
          <w:szCs w:val="21"/>
        </w:rPr>
        <w:t xml:space="preserve"> </w:t>
      </w:r>
      <w:r w:rsidRPr="00B56094">
        <w:rPr>
          <w:rFonts w:hint="eastAsia"/>
          <w:b/>
          <w:color w:val="3366FF"/>
          <w:kern w:val="0"/>
          <w:szCs w:val="21"/>
        </w:rPr>
        <w:t>15603451296</w:t>
      </w:r>
      <w:r w:rsidRPr="00B56094">
        <w:rPr>
          <w:color w:val="333333"/>
          <w:kern w:val="0"/>
          <w:szCs w:val="21"/>
        </w:rPr>
        <w:t xml:space="preserve">          </w:t>
      </w:r>
      <w:r w:rsidRPr="00B56094">
        <w:rPr>
          <w:b/>
          <w:color w:val="3366FF"/>
          <w:kern w:val="0"/>
          <w:szCs w:val="21"/>
        </w:rPr>
        <w:t xml:space="preserve"> </w:t>
      </w:r>
      <w:r w:rsidRPr="00B56094">
        <w:rPr>
          <w:rFonts w:hint="eastAsia"/>
          <w:b/>
          <w:color w:val="3366FF"/>
          <w:kern w:val="0"/>
          <w:szCs w:val="21"/>
        </w:rPr>
        <w:t xml:space="preserve">        wsxx070@tju.edu.cn</w:t>
      </w:r>
      <w:r w:rsidRPr="00B56094">
        <w:rPr>
          <w:b/>
          <w:color w:val="3366FF"/>
          <w:kern w:val="0"/>
          <w:szCs w:val="21"/>
        </w:rPr>
        <w:t xml:space="preserve"> </w:t>
      </w:r>
      <w:r w:rsidRPr="00B56094">
        <w:rPr>
          <w:color w:val="333333"/>
          <w:kern w:val="0"/>
          <w:szCs w:val="21"/>
        </w:rPr>
        <w:t xml:space="preserve">      </w:t>
      </w:r>
      <w:r w:rsidRPr="00B56094">
        <w:rPr>
          <w:rFonts w:hint="eastAsia"/>
          <w:color w:val="333333"/>
          <w:kern w:val="0"/>
          <w:szCs w:val="21"/>
        </w:rPr>
        <w:t xml:space="preserve"> </w:t>
      </w:r>
      <w:r w:rsidRPr="00B56094">
        <w:rPr>
          <w:color w:val="333333"/>
          <w:kern w:val="0"/>
          <w:szCs w:val="21"/>
        </w:rPr>
        <w:t xml:space="preserve"> </w:t>
      </w:r>
    </w:p>
    <w:p w:rsidR="00247240" w:rsidRDefault="00247240" w:rsidP="00247240">
      <w:pPr>
        <w:spacing w:line="400" w:lineRule="exact"/>
        <w:rPr>
          <w:rFonts w:hint="eastAsia"/>
          <w:b/>
          <w:bCs/>
          <w:color w:val="333333"/>
          <w:szCs w:val="21"/>
        </w:rPr>
      </w:pPr>
      <w:r>
        <w:rPr>
          <w:b/>
          <w:bCs/>
          <w:noProof/>
          <w:color w:val="333333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532120" cy="0"/>
                <wp:effectExtent l="12065" t="13335" r="8890" b="1524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35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" strokeweight="1.25pt"/>
            </w:pict>
          </mc:Fallback>
        </mc:AlternateContent>
      </w:r>
      <w:r>
        <w:rPr>
          <w:b/>
          <w:bCs/>
          <w:color w:val="333333"/>
          <w:szCs w:val="21"/>
        </w:rPr>
        <w:t>教</w:t>
      </w:r>
      <w:r>
        <w:rPr>
          <w:b/>
          <w:bCs/>
          <w:color w:val="333333"/>
          <w:szCs w:val="21"/>
        </w:rPr>
        <w:t xml:space="preserve"> </w:t>
      </w:r>
      <w:r>
        <w:rPr>
          <w:b/>
          <w:bCs/>
          <w:color w:val="333333"/>
          <w:szCs w:val="21"/>
        </w:rPr>
        <w:t>育</w:t>
      </w:r>
      <w:r>
        <w:rPr>
          <w:b/>
          <w:bCs/>
          <w:color w:val="333333"/>
          <w:szCs w:val="21"/>
        </w:rPr>
        <w:t xml:space="preserve"> </w:t>
      </w:r>
      <w:r>
        <w:rPr>
          <w:b/>
          <w:bCs/>
          <w:color w:val="333333"/>
          <w:szCs w:val="21"/>
        </w:rPr>
        <w:t>背</w:t>
      </w:r>
      <w:r>
        <w:rPr>
          <w:b/>
          <w:bCs/>
          <w:color w:val="333333"/>
          <w:szCs w:val="21"/>
        </w:rPr>
        <w:t xml:space="preserve"> </w:t>
      </w:r>
      <w:r>
        <w:rPr>
          <w:b/>
          <w:bCs/>
          <w:color w:val="333333"/>
          <w:szCs w:val="21"/>
        </w:rPr>
        <w:t>景</w:t>
      </w:r>
      <w:r>
        <w:rPr>
          <w:rFonts w:hint="eastAsia"/>
          <w:b/>
          <w:bCs/>
          <w:color w:val="333333"/>
          <w:szCs w:val="21"/>
        </w:rPr>
        <w:t xml:space="preserve"> </w:t>
      </w:r>
      <w:r>
        <w:rPr>
          <w:rFonts w:hint="eastAsia"/>
          <w:b/>
          <w:bCs/>
          <w:color w:val="333333"/>
          <w:szCs w:val="21"/>
        </w:rPr>
        <w:t>及</w:t>
      </w:r>
      <w:r>
        <w:rPr>
          <w:rFonts w:hint="eastAsia"/>
          <w:b/>
          <w:bCs/>
          <w:color w:val="333333"/>
          <w:szCs w:val="21"/>
        </w:rPr>
        <w:t xml:space="preserve"> </w:t>
      </w:r>
      <w:r>
        <w:rPr>
          <w:rFonts w:hint="eastAsia"/>
          <w:b/>
          <w:bCs/>
          <w:color w:val="333333"/>
          <w:szCs w:val="21"/>
        </w:rPr>
        <w:t>工</w:t>
      </w:r>
      <w:r>
        <w:rPr>
          <w:rFonts w:hint="eastAsia"/>
          <w:b/>
          <w:bCs/>
          <w:color w:val="333333"/>
          <w:szCs w:val="21"/>
        </w:rPr>
        <w:t xml:space="preserve"> </w:t>
      </w:r>
      <w:r>
        <w:rPr>
          <w:rFonts w:hint="eastAsia"/>
          <w:b/>
          <w:bCs/>
          <w:color w:val="333333"/>
          <w:szCs w:val="21"/>
        </w:rPr>
        <w:t>作</w:t>
      </w:r>
      <w:r>
        <w:rPr>
          <w:rFonts w:hint="eastAsia"/>
          <w:b/>
          <w:bCs/>
          <w:color w:val="333333"/>
          <w:szCs w:val="21"/>
        </w:rPr>
        <w:t xml:space="preserve"> </w:t>
      </w:r>
      <w:r>
        <w:rPr>
          <w:rFonts w:hint="eastAsia"/>
          <w:b/>
          <w:bCs/>
          <w:color w:val="333333"/>
          <w:szCs w:val="21"/>
        </w:rPr>
        <w:t>经</w:t>
      </w:r>
      <w:r>
        <w:rPr>
          <w:rFonts w:hint="eastAsia"/>
          <w:b/>
          <w:bCs/>
          <w:color w:val="333333"/>
          <w:szCs w:val="21"/>
        </w:rPr>
        <w:t xml:space="preserve"> </w:t>
      </w:r>
      <w:r>
        <w:rPr>
          <w:rFonts w:hint="eastAsia"/>
          <w:b/>
          <w:bCs/>
          <w:color w:val="333333"/>
          <w:szCs w:val="21"/>
        </w:rPr>
        <w:t>历</w:t>
      </w:r>
    </w:p>
    <w:p w:rsidR="00247240" w:rsidRPr="00820B13" w:rsidRDefault="00247240" w:rsidP="00247240">
      <w:pPr>
        <w:spacing w:line="400" w:lineRule="exact"/>
        <w:ind w:right="181"/>
        <w:rPr>
          <w:rFonts w:hAnsi="宋体"/>
          <w:szCs w:val="21"/>
          <w:lang w:val="zh-CN"/>
        </w:rPr>
      </w:pPr>
      <w:r w:rsidRPr="00825A36">
        <w:rPr>
          <w:rFonts w:hAnsi="宋体"/>
          <w:szCs w:val="21"/>
          <w:lang w:val="zh-CN"/>
        </w:rPr>
        <w:t>20</w:t>
      </w:r>
      <w:r w:rsidRPr="00820B13">
        <w:rPr>
          <w:rFonts w:hAnsi="宋体" w:hint="eastAsia"/>
          <w:szCs w:val="21"/>
          <w:lang w:val="zh-CN"/>
        </w:rPr>
        <w:t>15</w:t>
      </w:r>
      <w:r w:rsidRPr="00825A36">
        <w:rPr>
          <w:rFonts w:hAnsi="宋体"/>
          <w:szCs w:val="21"/>
          <w:lang w:val="zh-CN"/>
        </w:rPr>
        <w:t>.0</w:t>
      </w:r>
      <w:r w:rsidRPr="00820B13">
        <w:rPr>
          <w:rFonts w:hAnsi="宋体" w:hint="eastAsia"/>
          <w:szCs w:val="21"/>
          <w:lang w:val="zh-CN"/>
        </w:rPr>
        <w:t>5</w:t>
      </w:r>
      <w:proofErr w:type="gramStart"/>
      <w:r w:rsidRPr="00825A36">
        <w:rPr>
          <w:rFonts w:hAnsi="宋体"/>
          <w:szCs w:val="21"/>
          <w:lang w:val="zh-CN"/>
        </w:rPr>
        <w:t>—</w:t>
      </w:r>
      <w:r w:rsidRPr="00820B13">
        <w:rPr>
          <w:rFonts w:hAnsi="宋体" w:hint="eastAsia"/>
          <w:szCs w:val="21"/>
          <w:lang w:val="zh-CN"/>
        </w:rPr>
        <w:t>至今</w:t>
      </w:r>
      <w:proofErr w:type="gramEnd"/>
      <w:r w:rsidRPr="00825A36">
        <w:rPr>
          <w:rFonts w:hAnsi="宋体"/>
          <w:szCs w:val="21"/>
          <w:lang w:val="zh-CN"/>
        </w:rPr>
        <w:t xml:space="preserve">        </w:t>
      </w:r>
      <w:r w:rsidRPr="00825A36">
        <w:rPr>
          <w:rFonts w:hAnsi="宋体" w:hint="eastAsia"/>
          <w:szCs w:val="21"/>
          <w:lang w:val="zh-CN"/>
        </w:rPr>
        <w:t xml:space="preserve">  </w:t>
      </w:r>
      <w:r w:rsidRPr="00820B13">
        <w:rPr>
          <w:rFonts w:hAnsi="宋体" w:hint="eastAsia"/>
          <w:szCs w:val="21"/>
          <w:lang w:val="zh-CN"/>
        </w:rPr>
        <w:t>长治学院</w:t>
      </w:r>
      <w:r w:rsidRPr="00825A36">
        <w:rPr>
          <w:rFonts w:hAnsi="宋体"/>
          <w:szCs w:val="21"/>
          <w:lang w:val="zh-CN"/>
        </w:rPr>
        <w:t xml:space="preserve">       </w:t>
      </w:r>
      <w:r w:rsidRPr="00825A36">
        <w:rPr>
          <w:rFonts w:hAnsi="宋体" w:hint="eastAsia"/>
          <w:szCs w:val="21"/>
          <w:lang w:val="zh-CN"/>
        </w:rPr>
        <w:t xml:space="preserve">      </w:t>
      </w:r>
      <w:r w:rsidRPr="00820B13">
        <w:rPr>
          <w:rFonts w:hAnsi="宋体" w:hint="eastAsia"/>
          <w:szCs w:val="21"/>
          <w:lang w:val="zh-CN"/>
        </w:rPr>
        <w:t>化学系</w:t>
      </w:r>
      <w:r w:rsidRPr="00825A36">
        <w:rPr>
          <w:rFonts w:hAnsi="宋体"/>
          <w:szCs w:val="21"/>
          <w:lang w:val="zh-CN"/>
        </w:rPr>
        <w:t xml:space="preserve">              </w:t>
      </w:r>
      <w:r w:rsidRPr="00820B13">
        <w:rPr>
          <w:rFonts w:hAnsi="宋体" w:hint="eastAsia"/>
          <w:szCs w:val="21"/>
          <w:lang w:val="zh-CN"/>
        </w:rPr>
        <w:t xml:space="preserve"> </w:t>
      </w:r>
      <w:r>
        <w:rPr>
          <w:rFonts w:hAnsi="宋体" w:hint="eastAsia"/>
          <w:szCs w:val="21"/>
          <w:lang w:val="zh-CN"/>
        </w:rPr>
        <w:t>助理实验师</w:t>
      </w:r>
    </w:p>
    <w:p w:rsidR="00247240" w:rsidRPr="00820B13" w:rsidRDefault="00247240" w:rsidP="00247240">
      <w:pPr>
        <w:spacing w:line="400" w:lineRule="exact"/>
        <w:ind w:right="181"/>
        <w:rPr>
          <w:rFonts w:hAnsi="宋体"/>
          <w:szCs w:val="21"/>
          <w:lang w:val="zh-CN"/>
        </w:rPr>
      </w:pPr>
      <w:r w:rsidRPr="00820B13">
        <w:rPr>
          <w:rFonts w:hAnsi="宋体"/>
          <w:szCs w:val="21"/>
          <w:lang w:val="zh-CN"/>
        </w:rPr>
        <w:t>2011.09</w:t>
      </w:r>
      <w:r w:rsidRPr="00820B13">
        <w:rPr>
          <w:rFonts w:hAnsi="宋体"/>
          <w:szCs w:val="21"/>
          <w:lang w:val="zh-CN"/>
        </w:rPr>
        <w:t>—</w:t>
      </w:r>
      <w:r w:rsidRPr="00820B13">
        <w:rPr>
          <w:rFonts w:hAnsi="宋体" w:hint="eastAsia"/>
          <w:szCs w:val="21"/>
          <w:lang w:val="zh-CN"/>
        </w:rPr>
        <w:t>2014.0</w:t>
      </w:r>
      <w:r>
        <w:rPr>
          <w:rFonts w:hAnsi="宋体" w:hint="eastAsia"/>
          <w:szCs w:val="21"/>
          <w:lang w:val="zh-CN"/>
        </w:rPr>
        <w:t>6</w:t>
      </w:r>
      <w:r w:rsidRPr="00820B13">
        <w:rPr>
          <w:rFonts w:hAnsi="宋体"/>
          <w:szCs w:val="21"/>
          <w:lang w:val="zh-CN"/>
        </w:rPr>
        <w:t xml:space="preserve">       </w:t>
      </w:r>
      <w:r w:rsidRPr="00820B13">
        <w:rPr>
          <w:rFonts w:hAnsi="宋体"/>
          <w:szCs w:val="21"/>
          <w:lang w:val="zh-CN"/>
        </w:rPr>
        <w:t>天津大学</w:t>
      </w:r>
      <w:r w:rsidRPr="00820B13">
        <w:rPr>
          <w:rFonts w:hAnsi="宋体"/>
          <w:szCs w:val="21"/>
          <w:lang w:val="zh-CN"/>
        </w:rPr>
        <w:t xml:space="preserve">       </w:t>
      </w:r>
      <w:r w:rsidRPr="00820B13">
        <w:rPr>
          <w:rFonts w:hAnsi="宋体" w:hint="eastAsia"/>
          <w:szCs w:val="21"/>
          <w:lang w:val="zh-CN"/>
        </w:rPr>
        <w:t xml:space="preserve">      </w:t>
      </w:r>
      <w:r w:rsidRPr="00820B13">
        <w:rPr>
          <w:rFonts w:hAnsi="宋体" w:hint="eastAsia"/>
          <w:szCs w:val="21"/>
          <w:lang w:val="zh-CN"/>
        </w:rPr>
        <w:t>高分子有机</w:t>
      </w:r>
      <w:r w:rsidRPr="00820B13">
        <w:rPr>
          <w:rFonts w:hAnsi="宋体"/>
          <w:szCs w:val="21"/>
          <w:lang w:val="zh-CN"/>
        </w:rPr>
        <w:t>化学</w:t>
      </w:r>
      <w:r w:rsidRPr="00820B13">
        <w:rPr>
          <w:rFonts w:hAnsi="宋体"/>
          <w:szCs w:val="21"/>
          <w:lang w:val="zh-CN"/>
        </w:rPr>
        <w:t xml:space="preserve">       </w:t>
      </w:r>
      <w:r w:rsidRPr="00820B13">
        <w:rPr>
          <w:rFonts w:hAnsi="宋体"/>
          <w:szCs w:val="21"/>
          <w:lang w:val="zh-CN"/>
        </w:rPr>
        <w:t>硕士</w:t>
      </w:r>
      <w:r w:rsidRPr="00820B13">
        <w:rPr>
          <w:rFonts w:hAnsi="宋体"/>
          <w:szCs w:val="21"/>
          <w:lang w:val="zh-CN"/>
        </w:rPr>
        <w:t xml:space="preserve">   </w:t>
      </w:r>
    </w:p>
    <w:p w:rsidR="00247240" w:rsidRPr="00820B13" w:rsidRDefault="00247240" w:rsidP="00247240">
      <w:pPr>
        <w:spacing w:line="400" w:lineRule="exact"/>
        <w:ind w:right="181"/>
        <w:rPr>
          <w:rFonts w:hAnsi="宋体"/>
          <w:szCs w:val="21"/>
          <w:lang w:val="zh-CN"/>
        </w:rPr>
      </w:pPr>
      <w:r w:rsidRPr="00820B13">
        <w:rPr>
          <w:rFonts w:hAnsi="宋体"/>
          <w:szCs w:val="21"/>
          <w:lang w:val="zh-CN"/>
        </w:rPr>
        <w:t>2007.09</w:t>
      </w:r>
      <w:r w:rsidRPr="00820B13">
        <w:rPr>
          <w:rFonts w:hAnsi="宋体"/>
          <w:szCs w:val="21"/>
          <w:lang w:val="zh-CN"/>
        </w:rPr>
        <w:t>—</w:t>
      </w:r>
      <w:r w:rsidRPr="00820B13">
        <w:rPr>
          <w:rFonts w:hAnsi="宋体"/>
          <w:szCs w:val="21"/>
          <w:lang w:val="zh-CN"/>
        </w:rPr>
        <w:t xml:space="preserve">2011.07      </w:t>
      </w:r>
      <w:r w:rsidRPr="00820B13">
        <w:rPr>
          <w:rFonts w:hAnsi="宋体"/>
          <w:szCs w:val="21"/>
          <w:lang w:val="zh-CN"/>
        </w:rPr>
        <w:t>山西师范大学</w:t>
      </w:r>
      <w:r w:rsidRPr="00820B13">
        <w:rPr>
          <w:rFonts w:hAnsi="宋体"/>
          <w:szCs w:val="21"/>
          <w:lang w:val="zh-CN"/>
        </w:rPr>
        <w:t xml:space="preserve">     </w:t>
      </w:r>
      <w:r w:rsidRPr="00820B13">
        <w:rPr>
          <w:rFonts w:hAnsi="宋体" w:hint="eastAsia"/>
          <w:szCs w:val="21"/>
          <w:lang w:val="zh-CN"/>
        </w:rPr>
        <w:t xml:space="preserve">       </w:t>
      </w:r>
      <w:r w:rsidRPr="00820B13">
        <w:rPr>
          <w:rFonts w:hAnsi="宋体"/>
          <w:szCs w:val="21"/>
          <w:lang w:val="zh-CN"/>
        </w:rPr>
        <w:t>化学专业</w:t>
      </w:r>
      <w:r w:rsidRPr="00820B13">
        <w:rPr>
          <w:rFonts w:hAnsi="宋体"/>
          <w:szCs w:val="21"/>
          <w:lang w:val="zh-CN"/>
        </w:rPr>
        <w:t xml:space="preserve">          </w:t>
      </w:r>
      <w:r w:rsidRPr="00820B13">
        <w:rPr>
          <w:rFonts w:hAnsi="宋体" w:hint="eastAsia"/>
          <w:szCs w:val="21"/>
          <w:lang w:val="zh-CN"/>
        </w:rPr>
        <w:t xml:space="preserve"> </w:t>
      </w:r>
      <w:r w:rsidRPr="00820B13">
        <w:rPr>
          <w:rFonts w:hAnsi="宋体"/>
          <w:szCs w:val="21"/>
          <w:lang w:val="zh-CN"/>
        </w:rPr>
        <w:t>学士</w:t>
      </w:r>
      <w:r w:rsidRPr="00820B13">
        <w:rPr>
          <w:rFonts w:hAnsi="宋体"/>
          <w:szCs w:val="21"/>
          <w:lang w:val="zh-CN"/>
        </w:rPr>
        <w:t xml:space="preserve"> </w:t>
      </w:r>
    </w:p>
    <w:p w:rsidR="00247240" w:rsidRPr="00B56094" w:rsidRDefault="00247240" w:rsidP="00247240">
      <w:pPr>
        <w:spacing w:beforeLines="10" w:before="31" w:afterLines="10" w:after="31" w:line="400" w:lineRule="exact"/>
        <w:rPr>
          <w:b/>
          <w:bCs/>
          <w:sz w:val="24"/>
        </w:rPr>
      </w:pPr>
      <w:r>
        <w:rPr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6332220" cy="0"/>
                <wp:effectExtent l="12065" t="8890" r="8890" b="1016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2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98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" strokeweight="1.25pt"/>
            </w:pict>
          </mc:Fallback>
        </mc:AlternateContent>
      </w:r>
      <w:r w:rsidRPr="00B56094">
        <w:rPr>
          <w:b/>
          <w:bCs/>
          <w:sz w:val="24"/>
        </w:rPr>
        <w:t>专</w:t>
      </w:r>
      <w:r w:rsidRPr="00B56094">
        <w:rPr>
          <w:b/>
          <w:bCs/>
          <w:sz w:val="24"/>
        </w:rPr>
        <w:t xml:space="preserve"> </w:t>
      </w:r>
      <w:r w:rsidRPr="00B56094">
        <w:rPr>
          <w:b/>
          <w:bCs/>
          <w:sz w:val="24"/>
        </w:rPr>
        <w:t>业</w:t>
      </w:r>
      <w:r w:rsidRPr="00B56094">
        <w:rPr>
          <w:b/>
          <w:bCs/>
          <w:sz w:val="24"/>
        </w:rPr>
        <w:t xml:space="preserve"> </w:t>
      </w:r>
      <w:r w:rsidRPr="00B56094">
        <w:rPr>
          <w:b/>
          <w:bCs/>
          <w:sz w:val="24"/>
        </w:rPr>
        <w:t>技</w:t>
      </w:r>
      <w:r w:rsidRPr="00B56094">
        <w:rPr>
          <w:b/>
          <w:bCs/>
          <w:sz w:val="24"/>
        </w:rPr>
        <w:t xml:space="preserve"> </w:t>
      </w:r>
      <w:r w:rsidRPr="00B56094">
        <w:rPr>
          <w:b/>
          <w:bCs/>
          <w:sz w:val="24"/>
        </w:rPr>
        <w:t>能</w:t>
      </w:r>
    </w:p>
    <w:p w:rsidR="00247240" w:rsidRPr="00B56094" w:rsidRDefault="00247240" w:rsidP="00247240">
      <w:pPr>
        <w:numPr>
          <w:ilvl w:val="0"/>
          <w:numId w:val="4"/>
        </w:numPr>
        <w:spacing w:line="400" w:lineRule="exact"/>
        <w:ind w:right="181"/>
        <w:rPr>
          <w:szCs w:val="21"/>
        </w:rPr>
      </w:pPr>
      <w:r w:rsidRPr="00B56094">
        <w:rPr>
          <w:rFonts w:hAnsi="宋体"/>
          <w:szCs w:val="21"/>
          <w:lang w:val="zh-CN"/>
        </w:rPr>
        <w:t>具有扎实的专业基础，</w:t>
      </w:r>
      <w:r w:rsidRPr="00B56094">
        <w:rPr>
          <w:rFonts w:hAnsi="宋体"/>
          <w:szCs w:val="21"/>
        </w:rPr>
        <w:t>熟练掌握化学相关词汇，熟练阅读国际国内文献，能</w:t>
      </w:r>
      <w:r w:rsidRPr="00B56094">
        <w:rPr>
          <w:rFonts w:hAnsi="宋体" w:hint="eastAsia"/>
          <w:szCs w:val="21"/>
        </w:rPr>
        <w:t>熟练</w:t>
      </w:r>
      <w:r w:rsidRPr="00B56094">
        <w:rPr>
          <w:rFonts w:hAnsi="宋体"/>
          <w:szCs w:val="21"/>
        </w:rPr>
        <w:t>使用化学类数据库及其它资源查阅文献</w:t>
      </w:r>
      <w:r w:rsidRPr="00B56094">
        <w:rPr>
          <w:szCs w:val="21"/>
        </w:rPr>
        <w:t xml:space="preserve">                                                                     </w:t>
      </w:r>
    </w:p>
    <w:p w:rsidR="00247240" w:rsidRPr="00B56094" w:rsidRDefault="00247240" w:rsidP="00247240">
      <w:pPr>
        <w:numPr>
          <w:ilvl w:val="0"/>
          <w:numId w:val="1"/>
        </w:numPr>
        <w:spacing w:line="400" w:lineRule="exact"/>
        <w:ind w:right="26"/>
        <w:rPr>
          <w:szCs w:val="21"/>
        </w:rPr>
      </w:pPr>
      <w:r w:rsidRPr="00B56094">
        <w:rPr>
          <w:rFonts w:hAnsi="宋体"/>
          <w:szCs w:val="21"/>
        </w:rPr>
        <w:t>熟练掌握</w:t>
      </w:r>
      <w:proofErr w:type="spellStart"/>
      <w:r w:rsidRPr="00B56094">
        <w:rPr>
          <w:szCs w:val="21"/>
        </w:rPr>
        <w:t>SciFinder</w:t>
      </w:r>
      <w:proofErr w:type="spellEnd"/>
      <w:r w:rsidRPr="00B56094">
        <w:rPr>
          <w:szCs w:val="21"/>
        </w:rPr>
        <w:t>,</w:t>
      </w:r>
      <w:r w:rsidRPr="00B56094">
        <w:rPr>
          <w:rFonts w:hint="eastAsia"/>
          <w:szCs w:val="21"/>
        </w:rPr>
        <w:t xml:space="preserve"> </w:t>
      </w:r>
      <w:proofErr w:type="spellStart"/>
      <w:r w:rsidRPr="00B56094">
        <w:rPr>
          <w:szCs w:val="21"/>
        </w:rPr>
        <w:t>ChemDraw</w:t>
      </w:r>
      <w:proofErr w:type="spellEnd"/>
      <w:r w:rsidRPr="00B56094">
        <w:rPr>
          <w:rFonts w:hAnsi="宋体"/>
          <w:szCs w:val="21"/>
        </w:rPr>
        <w:t>等化学软件的应用方法</w:t>
      </w:r>
      <w:r w:rsidRPr="00B56094">
        <w:rPr>
          <w:rFonts w:hAnsi="宋体" w:hint="eastAsia"/>
          <w:szCs w:val="21"/>
        </w:rPr>
        <w:t>以及</w:t>
      </w:r>
      <w:r w:rsidRPr="00B56094">
        <w:rPr>
          <w:rFonts w:hAnsi="宋体"/>
          <w:szCs w:val="21"/>
        </w:rPr>
        <w:t>多种分析分离仪器</w:t>
      </w:r>
      <w:r w:rsidRPr="00B56094">
        <w:rPr>
          <w:szCs w:val="21"/>
        </w:rPr>
        <w:t>（</w:t>
      </w:r>
      <w:r w:rsidRPr="00B56094">
        <w:rPr>
          <w:szCs w:val="21"/>
        </w:rPr>
        <w:t>IR</w:t>
      </w:r>
      <w:r w:rsidRPr="00B56094">
        <w:rPr>
          <w:szCs w:val="21"/>
        </w:rPr>
        <w:t>、</w:t>
      </w:r>
      <w:r w:rsidRPr="00B56094">
        <w:rPr>
          <w:szCs w:val="21"/>
        </w:rPr>
        <w:t>UV</w:t>
      </w:r>
      <w:r w:rsidRPr="00B56094">
        <w:rPr>
          <w:szCs w:val="21"/>
        </w:rPr>
        <w:t>、</w:t>
      </w:r>
      <w:r w:rsidRPr="00B56094">
        <w:rPr>
          <w:szCs w:val="21"/>
        </w:rPr>
        <w:t>NMR</w:t>
      </w:r>
      <w:r w:rsidRPr="00B56094">
        <w:rPr>
          <w:szCs w:val="21"/>
        </w:rPr>
        <w:t>、</w:t>
      </w:r>
      <w:r w:rsidRPr="00B56094">
        <w:rPr>
          <w:szCs w:val="21"/>
        </w:rPr>
        <w:t>HPLC</w:t>
      </w:r>
      <w:r w:rsidRPr="00B56094">
        <w:rPr>
          <w:szCs w:val="21"/>
        </w:rPr>
        <w:t>、</w:t>
      </w:r>
      <w:r w:rsidRPr="00B56094">
        <w:rPr>
          <w:szCs w:val="21"/>
        </w:rPr>
        <w:t>AAS</w:t>
      </w:r>
      <w:r w:rsidRPr="00B56094">
        <w:rPr>
          <w:szCs w:val="21"/>
        </w:rPr>
        <w:t>、</w:t>
      </w:r>
      <w:r w:rsidRPr="00B56094">
        <w:rPr>
          <w:szCs w:val="21"/>
        </w:rPr>
        <w:t>GC</w:t>
      </w:r>
      <w:r w:rsidRPr="00B56094">
        <w:rPr>
          <w:szCs w:val="21"/>
        </w:rPr>
        <w:t>）</w:t>
      </w:r>
      <w:r w:rsidRPr="00B56094">
        <w:rPr>
          <w:rFonts w:hAnsi="宋体"/>
          <w:szCs w:val="21"/>
        </w:rPr>
        <w:t>的使用，能独立分析数据、解析谱图</w:t>
      </w:r>
      <w:r w:rsidRPr="00B56094">
        <w:rPr>
          <w:rFonts w:hAnsi="宋体" w:hint="eastAsia"/>
          <w:szCs w:val="21"/>
        </w:rPr>
        <w:t>，并</w:t>
      </w:r>
      <w:r w:rsidRPr="00B56094">
        <w:rPr>
          <w:rFonts w:hAnsi="宋体"/>
          <w:szCs w:val="21"/>
        </w:rPr>
        <w:t>能灵活使用</w:t>
      </w:r>
      <w:r w:rsidRPr="00B56094">
        <w:rPr>
          <w:rFonts w:hAnsi="宋体" w:hint="eastAsia"/>
          <w:szCs w:val="21"/>
        </w:rPr>
        <w:t>基础</w:t>
      </w:r>
      <w:r w:rsidRPr="00B56094">
        <w:rPr>
          <w:rFonts w:hAnsi="宋体"/>
          <w:szCs w:val="21"/>
        </w:rPr>
        <w:t>计算机软件</w:t>
      </w:r>
      <w:r w:rsidRPr="00B56094">
        <w:rPr>
          <w:color w:val="333333"/>
          <w:kern w:val="0"/>
          <w:szCs w:val="21"/>
        </w:rPr>
        <w:t xml:space="preserve"> </w:t>
      </w:r>
      <w:r w:rsidRPr="00B56094">
        <w:rPr>
          <w:szCs w:val="21"/>
        </w:rPr>
        <w:t xml:space="preserve">                 </w:t>
      </w:r>
      <w:r w:rsidRPr="00B56094">
        <w:rPr>
          <w:rFonts w:hint="eastAsia"/>
          <w:szCs w:val="21"/>
        </w:rPr>
        <w:t xml:space="preserve">  </w:t>
      </w:r>
    </w:p>
    <w:p w:rsidR="00247240" w:rsidRPr="00B56094" w:rsidRDefault="00247240" w:rsidP="00247240">
      <w:pPr>
        <w:numPr>
          <w:ilvl w:val="0"/>
          <w:numId w:val="2"/>
        </w:numPr>
        <w:spacing w:line="400" w:lineRule="exact"/>
        <w:rPr>
          <w:rFonts w:hint="eastAsia"/>
          <w:szCs w:val="21"/>
        </w:rPr>
      </w:pPr>
      <w:r w:rsidRPr="00B56094">
        <w:rPr>
          <w:rFonts w:hAnsi="宋体"/>
          <w:szCs w:val="21"/>
        </w:rPr>
        <w:t>实验操作能力强，熟练掌握有机实验的各种操作，并具有一定的实验室管理能力</w:t>
      </w:r>
    </w:p>
    <w:p w:rsidR="00247240" w:rsidRDefault="00247240" w:rsidP="00247240">
      <w:pPr>
        <w:numPr>
          <w:ilvl w:val="0"/>
          <w:numId w:val="3"/>
        </w:numPr>
        <w:spacing w:line="400" w:lineRule="exact"/>
        <w:rPr>
          <w:rFonts w:hint="eastAsia"/>
        </w:rPr>
      </w:pPr>
      <w:r w:rsidRPr="00B56094">
        <w:rPr>
          <w:rFonts w:hint="eastAsia"/>
          <w:color w:val="333333"/>
          <w:kern w:val="0"/>
          <w:szCs w:val="21"/>
        </w:rPr>
        <w:t>具备较好的听说读写能力，并</w:t>
      </w:r>
      <w:r w:rsidRPr="00B56094">
        <w:rPr>
          <w:color w:val="333333"/>
          <w:kern w:val="0"/>
          <w:szCs w:val="21"/>
        </w:rPr>
        <w:t>能熟练使用各种办公软件及图文处理软件</w:t>
      </w:r>
      <w:r>
        <w:rPr>
          <w:sz w:val="18"/>
          <w:szCs w:val="18"/>
        </w:rPr>
        <w:t xml:space="preserve"> </w:t>
      </w:r>
      <w:r>
        <w:t xml:space="preserve">                   </w:t>
      </w:r>
    </w:p>
    <w:p w:rsidR="00247240" w:rsidRDefault="00247240" w:rsidP="00247240">
      <w:pPr>
        <w:spacing w:beforeLines="10" w:before="31" w:afterLines="10" w:after="31" w:line="400" w:lineRule="exact"/>
        <w:rPr>
          <w:rFonts w:hint="eastAsia"/>
          <w:b/>
          <w:bCs/>
          <w:sz w:val="24"/>
        </w:rPr>
      </w:pPr>
      <w:r>
        <w:rPr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2540</wp:posOffset>
                </wp:positionV>
                <wp:extent cx="6400800" cy="0"/>
                <wp:effectExtent l="10160" t="9525" r="8890" b="952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2pt" to="498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" strokeweight="1.25pt"/>
            </w:pict>
          </mc:Fallback>
        </mc:AlternateContent>
      </w:r>
      <w:r w:rsidRPr="00B56094">
        <w:rPr>
          <w:b/>
          <w:bCs/>
          <w:sz w:val="24"/>
        </w:rPr>
        <w:t>专</w:t>
      </w:r>
      <w:r w:rsidRPr="00B56094">
        <w:rPr>
          <w:b/>
          <w:bCs/>
          <w:sz w:val="24"/>
        </w:rPr>
        <w:t xml:space="preserve"> </w:t>
      </w:r>
      <w:r w:rsidRPr="00B56094">
        <w:rPr>
          <w:b/>
          <w:bCs/>
          <w:sz w:val="24"/>
        </w:rPr>
        <w:t>业</w:t>
      </w:r>
      <w:r w:rsidRPr="00B56094">
        <w:rPr>
          <w:b/>
          <w:bCs/>
          <w:sz w:val="24"/>
        </w:rPr>
        <w:t xml:space="preserve"> </w:t>
      </w:r>
      <w:r w:rsidRPr="00B56094">
        <w:rPr>
          <w:rFonts w:hint="eastAsia"/>
          <w:b/>
          <w:bCs/>
          <w:sz w:val="24"/>
        </w:rPr>
        <w:t>成</w:t>
      </w:r>
      <w:r w:rsidRPr="00B56094">
        <w:rPr>
          <w:rFonts w:hint="eastAsia"/>
          <w:b/>
          <w:bCs/>
          <w:sz w:val="24"/>
        </w:rPr>
        <w:t xml:space="preserve"> </w:t>
      </w:r>
      <w:r w:rsidRPr="00B56094">
        <w:rPr>
          <w:rFonts w:hint="eastAsia"/>
          <w:b/>
          <w:bCs/>
          <w:sz w:val="24"/>
        </w:rPr>
        <w:t>果</w:t>
      </w:r>
    </w:p>
    <w:p w:rsidR="00247240" w:rsidRPr="00B56094" w:rsidRDefault="00247240" w:rsidP="00247240">
      <w:pPr>
        <w:numPr>
          <w:ilvl w:val="0"/>
          <w:numId w:val="4"/>
        </w:numPr>
        <w:spacing w:beforeLines="10" w:before="31" w:afterLines="10" w:after="31" w:line="400" w:lineRule="exact"/>
        <w:rPr>
          <w:rFonts w:hint="eastAsia"/>
          <w:b/>
          <w:bCs/>
          <w:szCs w:val="21"/>
        </w:rPr>
      </w:pPr>
      <w:r w:rsidRPr="00B56094">
        <w:rPr>
          <w:b/>
          <w:szCs w:val="21"/>
        </w:rPr>
        <w:t>Wang X.</w:t>
      </w:r>
      <w:r w:rsidRPr="00B56094">
        <w:rPr>
          <w:szCs w:val="21"/>
        </w:rPr>
        <w:t xml:space="preserve">, </w:t>
      </w:r>
      <w:proofErr w:type="spellStart"/>
      <w:r w:rsidRPr="00B56094">
        <w:rPr>
          <w:szCs w:val="21"/>
        </w:rPr>
        <w:t>Xu</w:t>
      </w:r>
      <w:proofErr w:type="spellEnd"/>
      <w:r w:rsidRPr="00B56094">
        <w:rPr>
          <w:szCs w:val="21"/>
        </w:rPr>
        <w:t xml:space="preserve"> Y., Wei Y.</w:t>
      </w:r>
      <w:r w:rsidRPr="00B56094">
        <w:rPr>
          <w:szCs w:val="21"/>
          <w:vertAlign w:val="superscript"/>
        </w:rPr>
        <w:t xml:space="preserve"> *</w:t>
      </w:r>
      <w:r w:rsidRPr="00B56094">
        <w:rPr>
          <w:szCs w:val="21"/>
        </w:rPr>
        <w:t xml:space="preserve">, Functionalized Cellulose-supported </w:t>
      </w:r>
      <w:proofErr w:type="spellStart"/>
      <w:r w:rsidRPr="00B56094">
        <w:rPr>
          <w:szCs w:val="21"/>
          <w:lang w:val="en"/>
        </w:rPr>
        <w:t>triphenylphosphine</w:t>
      </w:r>
      <w:proofErr w:type="spellEnd"/>
      <w:r w:rsidRPr="00B56094">
        <w:rPr>
          <w:szCs w:val="21"/>
        </w:rPr>
        <w:t xml:space="preserve"> and its application in Suzuki cross-coupling reactions, </w:t>
      </w:r>
      <w:r w:rsidRPr="00B56094">
        <w:rPr>
          <w:i/>
          <w:szCs w:val="21"/>
        </w:rPr>
        <w:t xml:space="preserve">J. Appl. </w:t>
      </w:r>
      <w:proofErr w:type="spellStart"/>
      <w:r w:rsidRPr="00B56094">
        <w:rPr>
          <w:i/>
          <w:szCs w:val="21"/>
        </w:rPr>
        <w:t>Polym</w:t>
      </w:r>
      <w:proofErr w:type="spellEnd"/>
      <w:r w:rsidRPr="00B56094">
        <w:rPr>
          <w:i/>
          <w:szCs w:val="21"/>
        </w:rPr>
        <w:t>. Sci.</w:t>
      </w:r>
      <w:r w:rsidRPr="00B56094">
        <w:rPr>
          <w:szCs w:val="21"/>
        </w:rPr>
        <w:t xml:space="preserve">, </w:t>
      </w:r>
      <w:r w:rsidRPr="00B56094">
        <w:rPr>
          <w:rFonts w:hint="eastAsia"/>
          <w:b/>
          <w:bCs/>
          <w:szCs w:val="21"/>
        </w:rPr>
        <w:t>2015</w:t>
      </w:r>
      <w:r w:rsidRPr="00B56094">
        <w:rPr>
          <w:rFonts w:hint="eastAsia"/>
          <w:szCs w:val="21"/>
        </w:rPr>
        <w:t>, 132 (6), 41427.</w:t>
      </w:r>
    </w:p>
    <w:p w:rsidR="00247240" w:rsidRPr="00B56094" w:rsidRDefault="00247240" w:rsidP="00247240">
      <w:pPr>
        <w:numPr>
          <w:ilvl w:val="0"/>
          <w:numId w:val="4"/>
        </w:numPr>
        <w:spacing w:beforeLines="10" w:before="31" w:afterLines="10" w:after="31" w:line="400" w:lineRule="exact"/>
        <w:rPr>
          <w:b/>
          <w:bCs/>
          <w:szCs w:val="21"/>
        </w:rPr>
      </w:pPr>
      <w:r w:rsidRPr="00B56094">
        <w:rPr>
          <w:b/>
          <w:szCs w:val="21"/>
        </w:rPr>
        <w:t xml:space="preserve">Wang </w:t>
      </w:r>
      <w:proofErr w:type="spellStart"/>
      <w:r w:rsidRPr="00B56094">
        <w:rPr>
          <w:b/>
          <w:szCs w:val="21"/>
        </w:rPr>
        <w:t>X.</w:t>
      </w:r>
      <w:proofErr w:type="gramStart"/>
      <w:r w:rsidRPr="00B56094">
        <w:rPr>
          <w:szCs w:val="21"/>
        </w:rPr>
        <w:t>,Hu</w:t>
      </w:r>
      <w:proofErr w:type="spellEnd"/>
      <w:proofErr w:type="gramEnd"/>
      <w:r w:rsidRPr="00B56094">
        <w:rPr>
          <w:szCs w:val="21"/>
        </w:rPr>
        <w:t xml:space="preserve"> P., </w:t>
      </w:r>
      <w:proofErr w:type="spellStart"/>
      <w:r w:rsidRPr="00B56094">
        <w:rPr>
          <w:szCs w:val="21"/>
        </w:rPr>
        <w:t>Xue</w:t>
      </w:r>
      <w:proofErr w:type="spellEnd"/>
      <w:r w:rsidRPr="00B56094">
        <w:rPr>
          <w:szCs w:val="21"/>
        </w:rPr>
        <w:t xml:space="preserve"> F., Wei Y.</w:t>
      </w:r>
      <w:r w:rsidRPr="00B56094">
        <w:rPr>
          <w:szCs w:val="21"/>
          <w:vertAlign w:val="superscript"/>
        </w:rPr>
        <w:t>*</w:t>
      </w:r>
      <w:r w:rsidRPr="00B56094">
        <w:rPr>
          <w:szCs w:val="21"/>
        </w:rPr>
        <w:t xml:space="preserve">, Functionalized Cellulose-supported </w:t>
      </w:r>
      <w:r w:rsidRPr="00B56094">
        <w:rPr>
          <w:szCs w:val="21"/>
          <w:lang w:val="en"/>
        </w:rPr>
        <w:t>N-</w:t>
      </w:r>
      <w:proofErr w:type="spellStart"/>
      <w:r w:rsidRPr="00B56094">
        <w:rPr>
          <w:szCs w:val="21"/>
          <w:lang w:val="en"/>
        </w:rPr>
        <w:t>methylimidazole</w:t>
      </w:r>
      <w:proofErr w:type="spellEnd"/>
      <w:r w:rsidRPr="00B56094">
        <w:rPr>
          <w:szCs w:val="21"/>
          <w:lang w:val="en"/>
        </w:rPr>
        <w:t xml:space="preserve"> </w:t>
      </w:r>
      <w:r w:rsidRPr="00B56094">
        <w:rPr>
          <w:szCs w:val="21"/>
        </w:rPr>
        <w:t xml:space="preserve">and its application in Suzuki cross-coupling reactions, </w:t>
      </w:r>
      <w:proofErr w:type="spellStart"/>
      <w:r w:rsidRPr="00B56094">
        <w:rPr>
          <w:i/>
          <w:szCs w:val="21"/>
        </w:rPr>
        <w:t>Carbohyd</w:t>
      </w:r>
      <w:proofErr w:type="spellEnd"/>
      <w:r w:rsidRPr="00B56094">
        <w:rPr>
          <w:i/>
          <w:szCs w:val="21"/>
        </w:rPr>
        <w:t xml:space="preserve">. </w:t>
      </w:r>
      <w:proofErr w:type="spellStart"/>
      <w:proofErr w:type="gramStart"/>
      <w:r w:rsidRPr="00B56094">
        <w:rPr>
          <w:i/>
          <w:szCs w:val="21"/>
        </w:rPr>
        <w:t>Polym</w:t>
      </w:r>
      <w:proofErr w:type="spellEnd"/>
      <w:r w:rsidRPr="00B56094">
        <w:rPr>
          <w:i/>
          <w:szCs w:val="21"/>
        </w:rPr>
        <w:t>.</w:t>
      </w:r>
      <w:r w:rsidRPr="00B56094">
        <w:rPr>
          <w:szCs w:val="21"/>
        </w:rPr>
        <w:t>,</w:t>
      </w:r>
      <w:proofErr w:type="gramEnd"/>
      <w:r w:rsidRPr="00B56094">
        <w:rPr>
          <w:szCs w:val="21"/>
        </w:rPr>
        <w:t xml:space="preserve"> </w:t>
      </w:r>
      <w:r w:rsidRPr="00B56094">
        <w:rPr>
          <w:rFonts w:hint="eastAsia"/>
          <w:b/>
          <w:bCs/>
          <w:szCs w:val="21"/>
        </w:rPr>
        <w:t>2014</w:t>
      </w:r>
      <w:r w:rsidRPr="00B56094">
        <w:rPr>
          <w:rFonts w:hint="eastAsia"/>
          <w:szCs w:val="21"/>
        </w:rPr>
        <w:t>, 114, 476-483.</w:t>
      </w:r>
    </w:p>
    <w:p w:rsidR="00247240" w:rsidRPr="00B56094" w:rsidRDefault="00247240" w:rsidP="00247240">
      <w:pPr>
        <w:numPr>
          <w:ilvl w:val="0"/>
          <w:numId w:val="4"/>
        </w:numPr>
        <w:spacing w:line="400" w:lineRule="exact"/>
        <w:rPr>
          <w:szCs w:val="21"/>
        </w:rPr>
      </w:pPr>
      <w:r w:rsidRPr="00B56094">
        <w:rPr>
          <w:b/>
          <w:szCs w:val="21"/>
        </w:rPr>
        <w:t>王晓霞</w:t>
      </w:r>
      <w:r w:rsidRPr="00B56094">
        <w:rPr>
          <w:szCs w:val="21"/>
        </w:rPr>
        <w:t>，胡培博，魏玉萍</w:t>
      </w:r>
      <w:r w:rsidRPr="00B56094">
        <w:rPr>
          <w:szCs w:val="21"/>
          <w:vertAlign w:val="superscript"/>
        </w:rPr>
        <w:t>*</w:t>
      </w:r>
      <w:r w:rsidRPr="00B56094">
        <w:rPr>
          <w:szCs w:val="21"/>
        </w:rPr>
        <w:t>，羟乙基纤维素负载三苯基</w:t>
      </w:r>
      <w:proofErr w:type="gramStart"/>
      <w:r w:rsidRPr="00B56094">
        <w:rPr>
          <w:szCs w:val="21"/>
        </w:rPr>
        <w:t>膦</w:t>
      </w:r>
      <w:proofErr w:type="gramEnd"/>
      <w:r w:rsidRPr="00B56094">
        <w:rPr>
          <w:szCs w:val="21"/>
        </w:rPr>
        <w:t>-</w:t>
      </w:r>
      <w:r w:rsidRPr="00B56094">
        <w:rPr>
          <w:szCs w:val="21"/>
        </w:rPr>
        <w:t>钯催化剂的合成及其在</w:t>
      </w:r>
      <w:r w:rsidRPr="00B56094">
        <w:rPr>
          <w:szCs w:val="21"/>
        </w:rPr>
        <w:t>Suzuki</w:t>
      </w:r>
      <w:r w:rsidRPr="00B56094">
        <w:rPr>
          <w:szCs w:val="21"/>
        </w:rPr>
        <w:t>偶联反应中的应用，</w:t>
      </w:r>
      <w:r w:rsidRPr="00B56094">
        <w:rPr>
          <w:i/>
          <w:szCs w:val="21"/>
        </w:rPr>
        <w:t>化学与生物工程</w:t>
      </w:r>
      <w:r w:rsidRPr="00B56094">
        <w:rPr>
          <w:rFonts w:hint="eastAsia"/>
          <w:i/>
          <w:szCs w:val="21"/>
        </w:rPr>
        <w:t xml:space="preserve">, </w:t>
      </w:r>
      <w:r w:rsidRPr="00B56094">
        <w:rPr>
          <w:b/>
          <w:bCs/>
          <w:szCs w:val="21"/>
        </w:rPr>
        <w:t>2014</w:t>
      </w:r>
      <w:r w:rsidRPr="00B56094">
        <w:rPr>
          <w:szCs w:val="21"/>
        </w:rPr>
        <w:t>,</w:t>
      </w:r>
      <w:r w:rsidRPr="00B56094">
        <w:rPr>
          <w:rFonts w:hint="eastAsia"/>
          <w:szCs w:val="21"/>
        </w:rPr>
        <w:t xml:space="preserve"> 31</w:t>
      </w:r>
      <w:r w:rsidRPr="00B56094">
        <w:rPr>
          <w:szCs w:val="21"/>
        </w:rPr>
        <w:t>, (</w:t>
      </w:r>
      <w:r w:rsidRPr="00B56094">
        <w:rPr>
          <w:rFonts w:hint="eastAsia"/>
          <w:szCs w:val="21"/>
        </w:rPr>
        <w:t>7</w:t>
      </w:r>
      <w:r w:rsidRPr="00B56094">
        <w:rPr>
          <w:szCs w:val="21"/>
        </w:rPr>
        <w:t xml:space="preserve">): </w:t>
      </w:r>
      <w:r w:rsidRPr="00B56094">
        <w:rPr>
          <w:rFonts w:hint="eastAsia"/>
          <w:szCs w:val="21"/>
        </w:rPr>
        <w:t>37</w:t>
      </w:r>
      <w:r w:rsidRPr="00B56094">
        <w:rPr>
          <w:szCs w:val="21"/>
        </w:rPr>
        <w:t>-4</w:t>
      </w:r>
      <w:r w:rsidRPr="00B56094">
        <w:rPr>
          <w:rFonts w:hint="eastAsia"/>
          <w:szCs w:val="21"/>
        </w:rPr>
        <w:t>0</w:t>
      </w:r>
      <w:r w:rsidRPr="00B56094">
        <w:rPr>
          <w:szCs w:val="21"/>
        </w:rPr>
        <w:t>.</w:t>
      </w:r>
    </w:p>
    <w:p w:rsidR="00247240" w:rsidRPr="00B56094" w:rsidRDefault="00247240" w:rsidP="00247240">
      <w:pPr>
        <w:numPr>
          <w:ilvl w:val="0"/>
          <w:numId w:val="4"/>
        </w:numPr>
        <w:autoSpaceDE w:val="0"/>
        <w:autoSpaceDN w:val="0"/>
        <w:adjustRightInd w:val="0"/>
        <w:spacing w:line="400" w:lineRule="exact"/>
        <w:jc w:val="left"/>
        <w:rPr>
          <w:rFonts w:eastAsia="AdobeHeitiStd-Regular"/>
          <w:kern w:val="0"/>
          <w:szCs w:val="21"/>
        </w:rPr>
      </w:pPr>
      <w:proofErr w:type="gramStart"/>
      <w:r w:rsidRPr="00B56094">
        <w:rPr>
          <w:szCs w:val="21"/>
        </w:rPr>
        <w:t>徐艳军</w:t>
      </w:r>
      <w:proofErr w:type="gramEnd"/>
      <w:r w:rsidRPr="00B56094">
        <w:rPr>
          <w:szCs w:val="21"/>
        </w:rPr>
        <w:t>，</w:t>
      </w:r>
      <w:r w:rsidRPr="00B56094">
        <w:rPr>
          <w:b/>
          <w:szCs w:val="21"/>
        </w:rPr>
        <w:t>王晓霞</w:t>
      </w:r>
      <w:r w:rsidRPr="00B56094">
        <w:rPr>
          <w:szCs w:val="21"/>
        </w:rPr>
        <w:t>，魏玉萍</w:t>
      </w:r>
      <w:r w:rsidRPr="00B56094">
        <w:rPr>
          <w:szCs w:val="21"/>
          <w:vertAlign w:val="superscript"/>
        </w:rPr>
        <w:t>*</w:t>
      </w:r>
      <w:r w:rsidRPr="00B56094">
        <w:rPr>
          <w:szCs w:val="21"/>
        </w:rPr>
        <w:t>，</w:t>
      </w:r>
      <w:r w:rsidRPr="00B56094">
        <w:rPr>
          <w:szCs w:val="21"/>
        </w:rPr>
        <w:t xml:space="preserve"> </w:t>
      </w:r>
      <w:r w:rsidRPr="00B56094">
        <w:rPr>
          <w:szCs w:val="21"/>
        </w:rPr>
        <w:t>纤维素负载三苯基</w:t>
      </w:r>
      <w:proofErr w:type="gramStart"/>
      <w:r w:rsidRPr="00B56094">
        <w:rPr>
          <w:szCs w:val="21"/>
        </w:rPr>
        <w:t>膦</w:t>
      </w:r>
      <w:proofErr w:type="gramEnd"/>
      <w:r w:rsidRPr="00B56094">
        <w:rPr>
          <w:szCs w:val="21"/>
        </w:rPr>
        <w:t>-</w:t>
      </w:r>
      <w:r w:rsidRPr="00B56094">
        <w:rPr>
          <w:szCs w:val="21"/>
        </w:rPr>
        <w:t>钯复合物催化剂的合成及其对</w:t>
      </w:r>
      <w:r w:rsidRPr="00B56094">
        <w:rPr>
          <w:szCs w:val="21"/>
        </w:rPr>
        <w:t>Heck</w:t>
      </w:r>
      <w:r w:rsidRPr="00B56094">
        <w:rPr>
          <w:szCs w:val="21"/>
        </w:rPr>
        <w:t>偶联反应的催化性能研究，</w:t>
      </w:r>
      <w:r w:rsidRPr="00B56094">
        <w:rPr>
          <w:i/>
          <w:szCs w:val="21"/>
        </w:rPr>
        <w:t>化学与生物工程</w:t>
      </w:r>
      <w:r w:rsidRPr="00B56094">
        <w:rPr>
          <w:szCs w:val="21"/>
        </w:rPr>
        <w:t>，</w:t>
      </w:r>
      <w:r w:rsidRPr="00B56094">
        <w:rPr>
          <w:b/>
          <w:bCs/>
          <w:szCs w:val="21"/>
        </w:rPr>
        <w:t>2014</w:t>
      </w:r>
      <w:r w:rsidRPr="00B56094">
        <w:rPr>
          <w:szCs w:val="21"/>
        </w:rPr>
        <w:t>, 31, (1): 43-46.</w:t>
      </w:r>
    </w:p>
    <w:p w:rsidR="00247240" w:rsidRPr="00820B13" w:rsidRDefault="00247240" w:rsidP="00247240">
      <w:pPr>
        <w:snapToGrid w:val="0"/>
        <w:spacing w:line="400" w:lineRule="exact"/>
        <w:rPr>
          <w:rFonts w:ascii="宋体" w:hAnsi="宋体" w:hint="eastAsia"/>
          <w:b/>
          <w:bCs/>
          <w:color w:val="333333"/>
          <w:sz w:val="24"/>
          <w:lang w:val="en-US"/>
        </w:rPr>
      </w:pPr>
      <w:r>
        <w:rPr>
          <w:rFonts w:ascii="宋体" w:hAnsi="宋体" w:hint="eastAsia"/>
          <w:b/>
          <w:bCs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635</wp:posOffset>
                </wp:positionV>
                <wp:extent cx="6268720" cy="635"/>
                <wp:effectExtent l="12065" t="10160" r="15240" b="825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720" cy="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.05pt" to="492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" strokeweight="1.25pt"/>
            </w:pict>
          </mc:Fallback>
        </mc:AlternateContent>
      </w:r>
      <w:r w:rsidRPr="00820B13">
        <w:rPr>
          <w:rFonts w:ascii="宋体" w:hAnsi="宋体" w:hint="eastAsia"/>
          <w:b/>
          <w:bCs/>
          <w:color w:val="333333"/>
          <w:sz w:val="24"/>
          <w:lang w:val="en-US"/>
        </w:rPr>
        <w:t>科</w:t>
      </w:r>
      <w:r>
        <w:rPr>
          <w:rFonts w:ascii="宋体" w:hAnsi="宋体" w:hint="eastAsia"/>
          <w:b/>
          <w:bCs/>
          <w:color w:val="333333"/>
          <w:sz w:val="24"/>
          <w:lang w:val="en-US"/>
        </w:rPr>
        <w:t xml:space="preserve"> </w:t>
      </w:r>
      <w:proofErr w:type="gramStart"/>
      <w:r w:rsidRPr="00820B13">
        <w:rPr>
          <w:rFonts w:ascii="宋体" w:hAnsi="宋体" w:hint="eastAsia"/>
          <w:b/>
          <w:bCs/>
          <w:color w:val="333333"/>
          <w:sz w:val="24"/>
          <w:lang w:val="en-US"/>
        </w:rPr>
        <w:t>研</w:t>
      </w:r>
      <w:proofErr w:type="gramEnd"/>
      <w:r>
        <w:rPr>
          <w:rFonts w:ascii="宋体" w:hAnsi="宋体" w:hint="eastAsia"/>
          <w:b/>
          <w:bCs/>
          <w:color w:val="333333"/>
          <w:sz w:val="24"/>
          <w:lang w:val="en-US"/>
        </w:rPr>
        <w:t xml:space="preserve"> </w:t>
      </w:r>
      <w:r w:rsidRPr="00820B13">
        <w:rPr>
          <w:rFonts w:ascii="宋体" w:hAnsi="宋体" w:hint="eastAsia"/>
          <w:b/>
          <w:bCs/>
          <w:color w:val="333333"/>
          <w:sz w:val="24"/>
          <w:lang w:val="en-US"/>
        </w:rPr>
        <w:t>项</w:t>
      </w:r>
      <w:r>
        <w:rPr>
          <w:rFonts w:ascii="宋体" w:hAnsi="宋体" w:hint="eastAsia"/>
          <w:b/>
          <w:bCs/>
          <w:color w:val="333333"/>
          <w:sz w:val="24"/>
          <w:lang w:val="en-US"/>
        </w:rPr>
        <w:t xml:space="preserve"> </w:t>
      </w:r>
      <w:r w:rsidRPr="00820B13">
        <w:rPr>
          <w:rFonts w:ascii="宋体" w:hAnsi="宋体" w:hint="eastAsia"/>
          <w:b/>
          <w:bCs/>
          <w:color w:val="333333"/>
          <w:sz w:val="24"/>
          <w:lang w:val="en-US"/>
        </w:rPr>
        <w:t>目</w:t>
      </w:r>
    </w:p>
    <w:p w:rsidR="00247240" w:rsidRPr="00825A36" w:rsidRDefault="00247240" w:rsidP="00247240">
      <w:pPr>
        <w:numPr>
          <w:ilvl w:val="0"/>
          <w:numId w:val="5"/>
        </w:numPr>
        <w:snapToGrid w:val="0"/>
        <w:spacing w:line="400" w:lineRule="exact"/>
        <w:rPr>
          <w:szCs w:val="21"/>
        </w:rPr>
      </w:pPr>
      <w:r w:rsidRPr="00820B13">
        <w:rPr>
          <w:szCs w:val="21"/>
        </w:rPr>
        <w:t>国家自然科学项目子项目，</w:t>
      </w:r>
      <w:r>
        <w:rPr>
          <w:rFonts w:hint="eastAsia"/>
          <w:szCs w:val="21"/>
        </w:rPr>
        <w:t>GJZXM201701</w:t>
      </w:r>
      <w:r w:rsidRPr="00820B13">
        <w:rPr>
          <w:rFonts w:hint="eastAsia"/>
          <w:szCs w:val="21"/>
        </w:rPr>
        <w:t>，“</w:t>
      </w:r>
      <w:r>
        <w:rPr>
          <w:rFonts w:hint="eastAsia"/>
          <w:szCs w:val="21"/>
        </w:rPr>
        <w:t>可见光催化的</w:t>
      </w:r>
      <w:r>
        <w:rPr>
          <w:rFonts w:hint="eastAsia"/>
          <w:szCs w:val="21"/>
        </w:rPr>
        <w:t>4-</w:t>
      </w:r>
      <w:r>
        <w:rPr>
          <w:rFonts w:hint="eastAsia"/>
          <w:szCs w:val="21"/>
        </w:rPr>
        <w:t>羟基苯乙酸酯</w:t>
      </w:r>
      <w:proofErr w:type="gramStart"/>
      <w:r>
        <w:rPr>
          <w:rFonts w:hint="eastAsia"/>
          <w:szCs w:val="21"/>
        </w:rPr>
        <w:t>苄</w:t>
      </w:r>
      <w:proofErr w:type="gramEnd"/>
      <w:r>
        <w:rPr>
          <w:rFonts w:hint="eastAsia"/>
          <w:szCs w:val="21"/>
        </w:rPr>
        <w:t>位构筑碳</w:t>
      </w:r>
      <w:r>
        <w:rPr>
          <w:rFonts w:hint="eastAsia"/>
          <w:szCs w:val="21"/>
        </w:rPr>
        <w:t>-</w:t>
      </w:r>
      <w:r>
        <w:rPr>
          <w:rFonts w:hint="eastAsia"/>
          <w:szCs w:val="21"/>
        </w:rPr>
        <w:t>杂键研究</w:t>
      </w:r>
      <w:r w:rsidRPr="00820B13">
        <w:rPr>
          <w:rFonts w:hint="eastAsia"/>
          <w:szCs w:val="21"/>
        </w:rPr>
        <w:t>”</w:t>
      </w:r>
      <w:r w:rsidRPr="00820B13">
        <w:rPr>
          <w:szCs w:val="21"/>
        </w:rPr>
        <w:t>，主持人。</w:t>
      </w:r>
    </w:p>
    <w:p w:rsidR="00247240" w:rsidRPr="00820B13" w:rsidRDefault="00247240" w:rsidP="00247240">
      <w:pPr>
        <w:numPr>
          <w:ilvl w:val="0"/>
          <w:numId w:val="5"/>
        </w:numPr>
        <w:snapToGrid w:val="0"/>
        <w:spacing w:line="400" w:lineRule="exact"/>
        <w:rPr>
          <w:rFonts w:hint="eastAsia"/>
          <w:szCs w:val="21"/>
        </w:rPr>
      </w:pPr>
      <w:r w:rsidRPr="00820B13">
        <w:rPr>
          <w:rFonts w:hint="eastAsia"/>
          <w:szCs w:val="21"/>
        </w:rPr>
        <w:t>国家自然科学基金，</w:t>
      </w:r>
      <w:r w:rsidRPr="00820B13">
        <w:rPr>
          <w:szCs w:val="21"/>
        </w:rPr>
        <w:t>21602016</w:t>
      </w:r>
      <w:r w:rsidRPr="00820B13">
        <w:rPr>
          <w:rFonts w:hint="eastAsia"/>
          <w:szCs w:val="21"/>
        </w:rPr>
        <w:t>，“</w:t>
      </w:r>
      <w:r w:rsidRPr="00820B13">
        <w:rPr>
          <w:szCs w:val="21"/>
        </w:rPr>
        <w:t>FOS</w:t>
      </w:r>
      <w:r w:rsidRPr="00820B13">
        <w:rPr>
          <w:rFonts w:hint="eastAsia"/>
          <w:szCs w:val="21"/>
        </w:rPr>
        <w:t>导向的光催化苯酚酰基化及</w:t>
      </w:r>
      <w:proofErr w:type="gramStart"/>
      <w:r w:rsidRPr="00820B13">
        <w:rPr>
          <w:rFonts w:hint="eastAsia"/>
          <w:szCs w:val="21"/>
        </w:rPr>
        <w:t>苄</w:t>
      </w:r>
      <w:proofErr w:type="gramEnd"/>
      <w:r w:rsidRPr="00820B13">
        <w:rPr>
          <w:rFonts w:hint="eastAsia"/>
          <w:szCs w:val="21"/>
        </w:rPr>
        <w:t>位官能团化研究”，参与人</w:t>
      </w:r>
      <w:r>
        <w:rPr>
          <w:rFonts w:hint="eastAsia"/>
          <w:szCs w:val="21"/>
        </w:rPr>
        <w:t>。</w:t>
      </w:r>
    </w:p>
    <w:p w:rsidR="00247240" w:rsidRPr="00B56094" w:rsidRDefault="00247240" w:rsidP="00247240">
      <w:pPr>
        <w:snapToGrid w:val="0"/>
        <w:spacing w:beforeLines="20" w:before="62" w:afterLines="20" w:after="62" w:line="400" w:lineRule="exact"/>
        <w:rPr>
          <w:rFonts w:ascii="宋体" w:hAnsi="宋体" w:hint="eastAsia"/>
          <w:b/>
          <w:sz w:val="24"/>
        </w:rPr>
      </w:pPr>
      <w:r>
        <w:rPr>
          <w:rFonts w:ascii="宋体" w:hAnsi="宋体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6332220" cy="0"/>
                <wp:effectExtent l="12065" t="10795" r="8890" b="825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2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5pt" to="498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" strokeweight="1.25pt"/>
            </w:pict>
          </mc:Fallback>
        </mc:AlternateContent>
      </w:r>
      <w:r>
        <w:rPr>
          <w:rFonts w:ascii="宋体" w:hAnsi="宋体" w:hint="eastAsia"/>
          <w:b/>
          <w:szCs w:val="21"/>
          <w:lang w:val="en-US"/>
        </w:rPr>
        <w:t>承 担 课 程</w:t>
      </w:r>
    </w:p>
    <w:p w:rsidR="00247240" w:rsidRDefault="00247240" w:rsidP="00247240">
      <w:pPr>
        <w:numPr>
          <w:ilvl w:val="0"/>
          <w:numId w:val="6"/>
        </w:numPr>
        <w:spacing w:line="400" w:lineRule="exact"/>
        <w:rPr>
          <w:rFonts w:hint="eastAsia"/>
          <w:bCs/>
          <w:color w:val="333333"/>
          <w:sz w:val="18"/>
          <w:szCs w:val="18"/>
        </w:rPr>
      </w:pPr>
      <w:r>
        <w:rPr>
          <w:rFonts w:hint="eastAsia"/>
          <w:szCs w:val="21"/>
        </w:rPr>
        <w:t>《无机及分析化学实验》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《生物无机实验》</w:t>
      </w:r>
    </w:p>
    <w:p w:rsidR="007E7A56" w:rsidRPr="00247240" w:rsidRDefault="007E7A56">
      <w:bookmarkStart w:id="0" w:name="_GoBack"/>
      <w:bookmarkEnd w:id="0"/>
    </w:p>
    <w:sectPr w:rsidR="007E7A56" w:rsidRPr="002472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HeitiStd-Regular">
    <w:altName w:val="方正兰亭超细黑简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15"/>
    <w:multiLevelType w:val="multilevel"/>
    <w:tmpl w:val="00000015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0000018"/>
    <w:multiLevelType w:val="multilevel"/>
    <w:tmpl w:val="00000018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1B107B3"/>
    <w:multiLevelType w:val="hybridMultilevel"/>
    <w:tmpl w:val="8EC481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3F8150A"/>
    <w:multiLevelType w:val="hybridMultilevel"/>
    <w:tmpl w:val="1B5872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13D3B75"/>
    <w:multiLevelType w:val="hybridMultilevel"/>
    <w:tmpl w:val="4FBC67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93"/>
    <w:rsid w:val="00247240"/>
    <w:rsid w:val="00696E93"/>
    <w:rsid w:val="007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724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724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724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72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jpe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>微软中国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2017-07-14T02:13:00Z</dcterms:created>
  <dc:creator>微软用户</dc:creator>
  <lastModifiedBy>微软用户</lastModifiedBy>
  <dcterms:modified xsi:type="dcterms:W3CDTF">2017-07-14T02:13:00Z</dcterms:modified>
  <revision>2</revision>
</coreProperties>
</file>